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EE1B1" w14:textId="5101F814" w:rsidR="00DD4751" w:rsidRDefault="0013615C" w:rsidP="00E273D4">
      <w:pPr>
        <w:pStyle w:val="berschrift1"/>
      </w:pPr>
      <w:r w:rsidRPr="0013615C">
        <w:t>Führend in industrielle</w:t>
      </w:r>
      <w:r w:rsidR="00140C5A">
        <w:t>r</w:t>
      </w:r>
      <w:r w:rsidRPr="0013615C">
        <w:t xml:space="preserve"> KI: SICK gewinnt den Microsoft Intelligent Manufacturing Award (MIMA) 2025</w:t>
      </w:r>
    </w:p>
    <w:p w14:paraId="61FB943D" w14:textId="73462826" w:rsidR="00D73797" w:rsidRDefault="0013615C" w:rsidP="00D73797">
      <w:r w:rsidRPr="0013615C">
        <w:rPr>
          <w:rFonts w:eastAsia="Times New Roman"/>
          <w:sz w:val="28"/>
          <w:szCs w:val="24"/>
        </w:rPr>
        <w:t xml:space="preserve">Industrielle KI-Lösung von SICK für </w:t>
      </w:r>
      <w:r>
        <w:rPr>
          <w:rFonts w:eastAsia="Times New Roman"/>
          <w:sz w:val="28"/>
          <w:szCs w:val="24"/>
        </w:rPr>
        <w:t>vorausschauende</w:t>
      </w:r>
      <w:r w:rsidRPr="0013615C">
        <w:rPr>
          <w:rFonts w:eastAsia="Times New Roman"/>
          <w:sz w:val="28"/>
          <w:szCs w:val="24"/>
        </w:rPr>
        <w:t xml:space="preserve"> Qualitätssicherung in der Kategorie „</w:t>
      </w:r>
      <w:proofErr w:type="spellStart"/>
      <w:r w:rsidRPr="0013615C">
        <w:rPr>
          <w:rFonts w:eastAsia="Times New Roman"/>
          <w:sz w:val="28"/>
          <w:szCs w:val="24"/>
        </w:rPr>
        <w:t>Disrupt</w:t>
      </w:r>
      <w:proofErr w:type="spellEnd"/>
      <w:r w:rsidRPr="0013615C">
        <w:rPr>
          <w:rFonts w:eastAsia="Times New Roman"/>
          <w:sz w:val="28"/>
          <w:szCs w:val="24"/>
        </w:rPr>
        <w:t>!“ ausgezeichnet</w:t>
      </w:r>
    </w:p>
    <w:p w14:paraId="0B72D27D" w14:textId="77777777" w:rsidR="00D73797" w:rsidRDefault="00D73797" w:rsidP="00D73797"/>
    <w:p w14:paraId="4F01AF38" w14:textId="77777777" w:rsidR="00D36503" w:rsidRDefault="00D36503" w:rsidP="00D73797"/>
    <w:p w14:paraId="66749888" w14:textId="43A78D7A" w:rsidR="0013615C" w:rsidRPr="0013615C" w:rsidRDefault="00432077" w:rsidP="0013615C">
      <w:pPr>
        <w:pStyle w:val="Lead"/>
      </w:pPr>
      <w:r>
        <w:t xml:space="preserve">Waldkirch, </w:t>
      </w:r>
      <w:r w:rsidR="0013615C">
        <w:t>13</w:t>
      </w:r>
      <w:r>
        <w:t>.</w:t>
      </w:r>
      <w:r w:rsidR="0013615C">
        <w:t>03</w:t>
      </w:r>
      <w:r>
        <w:t>.202</w:t>
      </w:r>
      <w:r w:rsidR="0013615C">
        <w:t>5</w:t>
      </w:r>
      <w:r w:rsidR="00BA26EB">
        <w:t xml:space="preserve"> – </w:t>
      </w:r>
      <w:r w:rsidR="0013615C" w:rsidRPr="0013615C">
        <w:t>SICK, internationaler Anbieter von sensorbasierten Automatisierungslösungen, hat ein KI-g</w:t>
      </w:r>
      <w:r w:rsidR="0013615C">
        <w:t>estütztes</w:t>
      </w:r>
      <w:r w:rsidR="0013615C" w:rsidRPr="0013615C">
        <w:t xml:space="preserve"> Assistenzsystem für die Fertigung entwickelt, das</w:t>
      </w:r>
      <w:r w:rsidR="0013615C">
        <w:t xml:space="preserve"> vorausschauende</w:t>
      </w:r>
      <w:r w:rsidR="0013615C" w:rsidRPr="0013615C">
        <w:t xml:space="preserve"> Qualitätssicherung durch industrielle KI und Echtzeit</w:t>
      </w:r>
      <w:r w:rsidR="0013615C">
        <w:t>-Prozesskontrolle</w:t>
      </w:r>
      <w:r w:rsidR="0013615C" w:rsidRPr="0013615C">
        <w:t xml:space="preserve"> ermöglicht. Diese innovative Idee wurde mit dem Microsoft Intelligent Manufacturing Award (MIMA) 2025 in der Kategorie „</w:t>
      </w:r>
      <w:proofErr w:type="spellStart"/>
      <w:r w:rsidR="0013615C" w:rsidRPr="0013615C">
        <w:t>Disrupt</w:t>
      </w:r>
      <w:proofErr w:type="spellEnd"/>
      <w:r w:rsidR="0013615C" w:rsidRPr="0013615C">
        <w:t xml:space="preserve">!“ ausgezeichnet. </w:t>
      </w:r>
      <w:r w:rsidR="0013615C">
        <w:t>Es</w:t>
      </w:r>
      <w:r w:rsidR="0013615C" w:rsidRPr="0013615C">
        <w:t xml:space="preserve"> ist das sechste Mal, dass Microsoft Deutschland und die </w:t>
      </w:r>
      <w:r w:rsidR="00B96048">
        <w:t xml:space="preserve">globale </w:t>
      </w:r>
      <w:r w:rsidR="0013615C" w:rsidRPr="0013615C">
        <w:t>Strategieberatung Roland Berger ihren begehrten Preis für wegweisende Lösungen in der Fertigungsindustrie vergeben. In diesem Jahr</w:t>
      </w:r>
      <w:r w:rsidR="0013615C">
        <w:t xml:space="preserve"> hat </w:t>
      </w:r>
      <w:r w:rsidR="005661C5">
        <w:t xml:space="preserve">der </w:t>
      </w:r>
      <w:r w:rsidR="0013615C">
        <w:t>MIMA innovative</w:t>
      </w:r>
      <w:r w:rsidR="0013615C" w:rsidRPr="0013615C">
        <w:t xml:space="preserve"> Lösungen</w:t>
      </w:r>
      <w:r w:rsidR="0013615C">
        <w:t xml:space="preserve"> ausgezeichnet</w:t>
      </w:r>
      <w:r w:rsidR="0013615C" w:rsidRPr="0013615C">
        <w:t xml:space="preserve">, </w:t>
      </w:r>
      <w:r w:rsidR="0013615C">
        <w:t>die</w:t>
      </w:r>
      <w:r w:rsidR="0013615C" w:rsidRPr="0013615C">
        <w:t xml:space="preserve"> die Zukunft der Branche gestalten, und legte dabei den Schwerpunkt auf den Operations-Bereich. Die Gewinner-Teams wurden von einer hochrangigen Jury aus Expertinnen und Experten aus Industrie, Wissenschaft und Beratungsunternehmen ausgewählt. </w:t>
      </w:r>
    </w:p>
    <w:p w14:paraId="088A1B1B" w14:textId="7B21E33E" w:rsidR="0013615C" w:rsidRPr="0013615C" w:rsidRDefault="0013615C" w:rsidP="0013615C">
      <w:pPr>
        <w:pStyle w:val="Lead"/>
        <w:rPr>
          <w:b w:val="0"/>
          <w:bCs w:val="0"/>
          <w:i/>
          <w:iCs w:val="0"/>
        </w:rPr>
      </w:pPr>
      <w:r w:rsidRPr="0013615C">
        <w:t>Gewinner in der Kategorie „</w:t>
      </w:r>
      <w:proofErr w:type="spellStart"/>
      <w:r w:rsidRPr="0013615C">
        <w:t>Disrupt</w:t>
      </w:r>
      <w:proofErr w:type="spellEnd"/>
      <w:r w:rsidRPr="0013615C">
        <w:t xml:space="preserve">!“: </w:t>
      </w:r>
      <w:r>
        <w:t>Vorausschauende</w:t>
      </w:r>
      <w:r w:rsidRPr="0013615C">
        <w:t xml:space="preserve"> Qualitätssicherung durch KI und Echtzeitsteuerung von SICK</w:t>
      </w:r>
      <w:r>
        <w:rPr>
          <w:b w:val="0"/>
          <w:bCs w:val="0"/>
        </w:rPr>
        <w:br/>
      </w:r>
      <w:r w:rsidRPr="0013615C">
        <w:rPr>
          <w:b w:val="0"/>
          <w:bCs w:val="0"/>
        </w:rPr>
        <w:t xml:space="preserve">Die prämierte Lösung von SICK kombiniert zwei Ansätze, indem sie </w:t>
      </w:r>
      <w:r>
        <w:rPr>
          <w:b w:val="0"/>
          <w:bCs w:val="0"/>
        </w:rPr>
        <w:t>v</w:t>
      </w:r>
      <w:r w:rsidRPr="0013615C">
        <w:rPr>
          <w:b w:val="0"/>
          <w:bCs w:val="0"/>
        </w:rPr>
        <w:t>orausschauende Qualitätsanalyse mit Echtzeit-Prozesskontrolle</w:t>
      </w:r>
      <w:r>
        <w:rPr>
          <w:b w:val="0"/>
          <w:bCs w:val="0"/>
        </w:rPr>
        <w:t xml:space="preserve"> verbindet, </w:t>
      </w:r>
      <w:r w:rsidRPr="0013615C">
        <w:rPr>
          <w:b w:val="0"/>
          <w:bCs w:val="0"/>
        </w:rPr>
        <w:t>um die Produktionseffizienz zu steigern</w:t>
      </w:r>
      <w:r>
        <w:rPr>
          <w:b w:val="0"/>
          <w:bCs w:val="0"/>
        </w:rPr>
        <w:t>,</w:t>
      </w:r>
      <w:r w:rsidRPr="0013615C">
        <w:rPr>
          <w:b w:val="0"/>
          <w:bCs w:val="0"/>
        </w:rPr>
        <w:t xml:space="preserve"> Ausschuss zu reduzieren und die Ertragsqualität zu verbessern. Das sensorbasierte System wertet Produktionsdaten aus, um einen einzigartigen „Fingerabdruck" fehlerhafter Teile zu erstellen und erreicht dabei eine beeindruckende Präzision von 99 Prozent bei der Vorhersage potenzieller Rückläufer. Gleichzeitig überwacht das integrierte In-Line-Prozesskontrollsystem Komponenten in Echtzeit, erkennt Probleme frühzeitig und verhindert so Fehler, bevor sie entstehen. Diese Lösung verbessert nicht nur die Produktqualität, sondern reduziert auch vermeidbare Fehlerkosten um 29 Prozent.</w:t>
      </w:r>
      <w:r w:rsidRPr="0013615C">
        <w:rPr>
          <w:b w:val="0"/>
          <w:bCs w:val="0"/>
        </w:rPr>
        <w:br/>
      </w:r>
      <w:r>
        <w:rPr>
          <w:b w:val="0"/>
          <w:bCs w:val="0"/>
        </w:rPr>
        <w:br/>
      </w:r>
      <w:r w:rsidRPr="0013615C">
        <w:rPr>
          <w:b w:val="0"/>
          <w:bCs w:val="0"/>
        </w:rPr>
        <w:t xml:space="preserve">Dr. Niels Syassen, Vorstandsmitglied für </w:t>
      </w:r>
      <w:r>
        <w:rPr>
          <w:b w:val="0"/>
          <w:bCs w:val="0"/>
        </w:rPr>
        <w:t>„Technology and Solutions“</w:t>
      </w:r>
      <w:r w:rsidR="00140C5A">
        <w:rPr>
          <w:b w:val="0"/>
          <w:bCs w:val="0"/>
        </w:rPr>
        <w:t xml:space="preserve"> bei SICK</w:t>
      </w:r>
      <w:r w:rsidRPr="0013615C">
        <w:rPr>
          <w:b w:val="0"/>
          <w:bCs w:val="0"/>
        </w:rPr>
        <w:t xml:space="preserve">: </w:t>
      </w:r>
      <w:r w:rsidRPr="0013615C">
        <w:rPr>
          <w:b w:val="0"/>
          <w:bCs w:val="0"/>
          <w:i/>
          <w:iCs w:val="0"/>
        </w:rPr>
        <w:t xml:space="preserve">„Wir freuen uns über die Auszeichnung mit dem MIMA </w:t>
      </w:r>
      <w:r w:rsidR="005D3648">
        <w:rPr>
          <w:b w:val="0"/>
          <w:bCs w:val="0"/>
          <w:i/>
          <w:iCs w:val="0"/>
        </w:rPr>
        <w:t>2025</w:t>
      </w:r>
      <w:r w:rsidR="005D3648" w:rsidRPr="0013615C">
        <w:rPr>
          <w:b w:val="0"/>
          <w:bCs w:val="0"/>
          <w:i/>
          <w:iCs w:val="0"/>
        </w:rPr>
        <w:t xml:space="preserve"> </w:t>
      </w:r>
      <w:r w:rsidRPr="0013615C">
        <w:rPr>
          <w:b w:val="0"/>
          <w:bCs w:val="0"/>
          <w:i/>
          <w:iCs w:val="0"/>
        </w:rPr>
        <w:t>für unseren disruptiven Einsatz von industrieller KI und Sensortechnologie in der Fertigung. Durch das Erkennen und Korrigieren von Fehlern in Echtzeit befähigen wir die Mitarbeitenden unserer Kunden und eröffnen erhebliche Einsparpotenziale. Gleichzeitig wird Abfall minimiert und eine nachhaltigere Produktion unterstützt, indem der Materialverbrauch gesenkt und die Umweltbelastung reduziert wird. Mit dieser Lösung schöpfen wir das Potenzial von Fertigungsdaten voll aus, um echten Mehrwert für unsere Kunden zu schaffen."</w:t>
      </w:r>
    </w:p>
    <w:p w14:paraId="17161677" w14:textId="76D67208" w:rsidR="0013615C" w:rsidRPr="0013615C" w:rsidRDefault="0013615C" w:rsidP="0013615C">
      <w:pPr>
        <w:pStyle w:val="Lead"/>
        <w:rPr>
          <w:b w:val="0"/>
          <w:bCs w:val="0"/>
        </w:rPr>
      </w:pPr>
      <w:r w:rsidRPr="0013615C">
        <w:t xml:space="preserve">Microsoft Intelligent Manufacturing Award für innovative </w:t>
      </w:r>
      <w:r w:rsidR="00674FBE">
        <w:t xml:space="preserve">Lösungen </w:t>
      </w:r>
      <w:r w:rsidRPr="0013615C">
        <w:t xml:space="preserve">im </w:t>
      </w:r>
      <w:r w:rsidR="00674FBE">
        <w:t>Operations-</w:t>
      </w:r>
      <w:r w:rsidRPr="0013615C">
        <w:t>Bereich</w:t>
      </w:r>
      <w:r>
        <w:br/>
      </w:r>
      <w:r w:rsidRPr="0013615C">
        <w:rPr>
          <w:b w:val="0"/>
          <w:bCs w:val="0"/>
        </w:rPr>
        <w:t>„</w:t>
      </w:r>
      <w:proofErr w:type="spellStart"/>
      <w:r w:rsidRPr="0013615C">
        <w:rPr>
          <w:b w:val="0"/>
          <w:bCs w:val="0"/>
        </w:rPr>
        <w:t>Accelerating</w:t>
      </w:r>
      <w:proofErr w:type="spellEnd"/>
      <w:r w:rsidRPr="0013615C">
        <w:rPr>
          <w:b w:val="0"/>
          <w:bCs w:val="0"/>
        </w:rPr>
        <w:t xml:space="preserve"> </w:t>
      </w:r>
      <w:proofErr w:type="spellStart"/>
      <w:r w:rsidRPr="0013615C">
        <w:rPr>
          <w:b w:val="0"/>
          <w:bCs w:val="0"/>
        </w:rPr>
        <w:t>future</w:t>
      </w:r>
      <w:proofErr w:type="spellEnd"/>
      <w:r w:rsidRPr="0013615C">
        <w:rPr>
          <w:b w:val="0"/>
          <w:bCs w:val="0"/>
        </w:rPr>
        <w:t xml:space="preserve"> </w:t>
      </w:r>
      <w:proofErr w:type="spellStart"/>
      <w:r w:rsidRPr="0013615C">
        <w:rPr>
          <w:b w:val="0"/>
          <w:bCs w:val="0"/>
        </w:rPr>
        <w:t>Operations</w:t>
      </w:r>
      <w:proofErr w:type="spellEnd"/>
      <w:r w:rsidRPr="0013615C">
        <w:rPr>
          <w:b w:val="0"/>
          <w:bCs w:val="0"/>
        </w:rPr>
        <w:t xml:space="preserve">!“ – </w:t>
      </w:r>
      <w:r>
        <w:rPr>
          <w:b w:val="0"/>
          <w:bCs w:val="0"/>
        </w:rPr>
        <w:t>u</w:t>
      </w:r>
      <w:r w:rsidRPr="0013615C">
        <w:rPr>
          <w:b w:val="0"/>
          <w:bCs w:val="0"/>
        </w:rPr>
        <w:t xml:space="preserve">nter diesem Motto waren Unternehmen aus dem gesamten Wirtschaftsraum Europa, Naher Osten und Afrika (EMEA) aufgerufen, ihre innovativen digitalen Lösungen für die Fertigungs-, Prozess-, Bau- und Automobilindustrie </w:t>
      </w:r>
      <w:r w:rsidR="00674FBE">
        <w:rPr>
          <w:b w:val="0"/>
          <w:bCs w:val="0"/>
        </w:rPr>
        <w:t>einzureichen</w:t>
      </w:r>
      <w:r w:rsidRPr="0013615C">
        <w:rPr>
          <w:b w:val="0"/>
          <w:bCs w:val="0"/>
        </w:rPr>
        <w:t xml:space="preserve">. Gesucht wurden herausragende Projekte in den Kategorien </w:t>
      </w:r>
      <w:proofErr w:type="gramStart"/>
      <w:r w:rsidRPr="0013615C">
        <w:rPr>
          <w:b w:val="0"/>
          <w:bCs w:val="0"/>
        </w:rPr>
        <w:t>Innovate!,</w:t>
      </w:r>
      <w:proofErr w:type="gramEnd"/>
      <w:r w:rsidRPr="0013615C">
        <w:rPr>
          <w:b w:val="0"/>
          <w:bCs w:val="0"/>
        </w:rPr>
        <w:t xml:space="preserve"> </w:t>
      </w:r>
      <w:proofErr w:type="spellStart"/>
      <w:r w:rsidRPr="0013615C">
        <w:rPr>
          <w:b w:val="0"/>
          <w:bCs w:val="0"/>
        </w:rPr>
        <w:t>Scale</w:t>
      </w:r>
      <w:proofErr w:type="spellEnd"/>
      <w:r w:rsidRPr="0013615C">
        <w:rPr>
          <w:b w:val="0"/>
          <w:bCs w:val="0"/>
        </w:rPr>
        <w:t xml:space="preserve">!, Add Value!, </w:t>
      </w:r>
      <w:proofErr w:type="spellStart"/>
      <w:r w:rsidRPr="0013615C">
        <w:rPr>
          <w:b w:val="0"/>
          <w:bCs w:val="0"/>
        </w:rPr>
        <w:t>Disrupt</w:t>
      </w:r>
      <w:proofErr w:type="spellEnd"/>
      <w:r w:rsidRPr="0013615C">
        <w:rPr>
          <w:b w:val="0"/>
          <w:bCs w:val="0"/>
        </w:rPr>
        <w:t xml:space="preserve">!, </w:t>
      </w:r>
      <w:proofErr w:type="spellStart"/>
      <w:r w:rsidRPr="0013615C">
        <w:rPr>
          <w:b w:val="0"/>
          <w:bCs w:val="0"/>
        </w:rPr>
        <w:t>Sustainability</w:t>
      </w:r>
      <w:proofErr w:type="spellEnd"/>
      <w:r w:rsidRPr="0013615C">
        <w:rPr>
          <w:b w:val="0"/>
          <w:bCs w:val="0"/>
        </w:rPr>
        <w:t xml:space="preserve">! sowie der Gesamtsieger des MIMA 2025. Der Schwerpunkt lag </w:t>
      </w:r>
      <w:r w:rsidR="00674FBE">
        <w:rPr>
          <w:b w:val="0"/>
          <w:bCs w:val="0"/>
        </w:rPr>
        <w:t>im sechsten Jahr der MIMA</w:t>
      </w:r>
      <w:r w:rsidR="00967B7F">
        <w:rPr>
          <w:b w:val="0"/>
          <w:bCs w:val="0"/>
        </w:rPr>
        <w:t>-Preisverleihung</w:t>
      </w:r>
      <w:r w:rsidR="00674FBE">
        <w:rPr>
          <w:b w:val="0"/>
          <w:bCs w:val="0"/>
        </w:rPr>
        <w:t xml:space="preserve"> </w:t>
      </w:r>
      <w:r w:rsidRPr="0013615C">
        <w:rPr>
          <w:b w:val="0"/>
          <w:bCs w:val="0"/>
        </w:rPr>
        <w:t xml:space="preserve">auf </w:t>
      </w:r>
      <w:r w:rsidRPr="0013615C">
        <w:rPr>
          <w:b w:val="0"/>
          <w:bCs w:val="0"/>
        </w:rPr>
        <w:lastRenderedPageBreak/>
        <w:t>dem Bereich Operations, der alle Prozesse und Aktivitäten umfasst, die zur Herstellung von Produkten notwendig sind: von der Planung, Steuerung und Optimierung von Produktionsprozessen, über Lieferkettenmanagement, Qualitätskontrolle und Instandhaltung bis zum Personalmanagement.</w:t>
      </w:r>
      <w:r w:rsidR="00674FBE">
        <w:rPr>
          <w:b w:val="0"/>
          <w:bCs w:val="0"/>
        </w:rPr>
        <w:t xml:space="preserve"> Mehr</w:t>
      </w:r>
      <w:r w:rsidRPr="0013615C">
        <w:rPr>
          <w:b w:val="0"/>
          <w:bCs w:val="0"/>
        </w:rPr>
        <w:t xml:space="preserve"> Informationen </w:t>
      </w:r>
      <w:r w:rsidR="00D12299">
        <w:rPr>
          <w:b w:val="0"/>
          <w:bCs w:val="0"/>
        </w:rPr>
        <w:t xml:space="preserve">über den </w:t>
      </w:r>
      <w:r w:rsidRPr="0013615C">
        <w:rPr>
          <w:b w:val="0"/>
          <w:bCs w:val="0"/>
        </w:rPr>
        <w:t xml:space="preserve">MIMA </w:t>
      </w:r>
      <w:r w:rsidR="00D12299">
        <w:rPr>
          <w:b w:val="0"/>
          <w:bCs w:val="0"/>
        </w:rPr>
        <w:t>2025</w:t>
      </w:r>
      <w:r w:rsidRPr="0013615C">
        <w:rPr>
          <w:b w:val="0"/>
          <w:bCs w:val="0"/>
        </w:rPr>
        <w:t xml:space="preserve">, </w:t>
      </w:r>
      <w:r w:rsidR="00674FBE">
        <w:rPr>
          <w:b w:val="0"/>
          <w:bCs w:val="0"/>
        </w:rPr>
        <w:t>weitere</w:t>
      </w:r>
      <w:r w:rsidRPr="0013615C">
        <w:rPr>
          <w:b w:val="0"/>
          <w:bCs w:val="0"/>
        </w:rPr>
        <w:t xml:space="preserve"> Gewinner und </w:t>
      </w:r>
      <w:r w:rsidR="00D12299">
        <w:rPr>
          <w:b w:val="0"/>
          <w:bCs w:val="0"/>
        </w:rPr>
        <w:t xml:space="preserve">die </w:t>
      </w:r>
      <w:r w:rsidRPr="0013615C">
        <w:rPr>
          <w:b w:val="0"/>
          <w:bCs w:val="0"/>
        </w:rPr>
        <w:t>diesjährigen Jurymitglieder finden Sie hier</w:t>
      </w:r>
      <w:r w:rsidR="00D12299" w:rsidRPr="0013615C">
        <w:rPr>
          <w:b w:val="0"/>
          <w:bCs w:val="0"/>
        </w:rPr>
        <w:t>:</w:t>
      </w:r>
      <w:r w:rsidR="00D12299">
        <w:rPr>
          <w:b w:val="0"/>
          <w:bCs w:val="0"/>
        </w:rPr>
        <w:t xml:space="preserve"> </w:t>
      </w:r>
      <w:hyperlink r:id="rId11" w:history="1">
        <w:r w:rsidR="00674FBE" w:rsidRPr="0013615C">
          <w:rPr>
            <w:rStyle w:val="Hyperlink"/>
            <w:b w:val="0"/>
            <w:bCs w:val="0"/>
          </w:rPr>
          <w:t>www.MIMAwinners2025.com</w:t>
        </w:r>
      </w:hyperlink>
      <w:r w:rsidR="00674FBE">
        <w:rPr>
          <w:b w:val="0"/>
          <w:bCs w:val="0"/>
        </w:rPr>
        <w:t xml:space="preserve"> </w:t>
      </w:r>
    </w:p>
    <w:p w14:paraId="7CA8DB0B" w14:textId="77777777" w:rsidR="00674FBE" w:rsidRPr="00140C5A" w:rsidRDefault="00674FBE" w:rsidP="00674FBE">
      <w:pPr>
        <w:spacing w:line="276" w:lineRule="auto"/>
        <w:rPr>
          <w:rFonts w:cs="Arial"/>
          <w:color w:val="000000" w:themeColor="text1"/>
          <w:szCs w:val="20"/>
        </w:rPr>
      </w:pPr>
      <w:r w:rsidRPr="00140C5A">
        <w:rPr>
          <w:rFonts w:cs="Arial"/>
          <w:color w:val="000000" w:themeColor="text1"/>
          <w:szCs w:val="20"/>
        </w:rPr>
        <w:t>- - -</w:t>
      </w:r>
      <w:r w:rsidRPr="00140C5A">
        <w:rPr>
          <w:rFonts w:ascii="Helv" w:hAnsi="Helv" w:cs="Helv"/>
          <w:color w:val="007FC3"/>
          <w:szCs w:val="20"/>
          <w:lang w:eastAsia="de-DE"/>
        </w:rPr>
        <w:br/>
      </w:r>
    </w:p>
    <w:p w14:paraId="0708C08F" w14:textId="77777777" w:rsidR="00674FBE" w:rsidRDefault="00674FBE" w:rsidP="00674FBE">
      <w:pPr>
        <w:spacing w:line="276" w:lineRule="auto"/>
        <w:rPr>
          <w:rFonts w:cs="Arial"/>
          <w:color w:val="000000" w:themeColor="text1"/>
          <w:szCs w:val="20"/>
        </w:rPr>
      </w:pPr>
      <w:r>
        <w:rPr>
          <w:rFonts w:cs="Arial"/>
          <w:color w:val="000000" w:themeColor="text1"/>
          <w:szCs w:val="20"/>
        </w:rPr>
        <w:t xml:space="preserve">Bild: </w:t>
      </w:r>
      <w:proofErr w:type="spellStart"/>
      <w:r>
        <w:rPr>
          <w:rFonts w:cs="Arial"/>
          <w:color w:val="000000" w:themeColor="text1"/>
          <w:szCs w:val="20"/>
        </w:rPr>
        <w:t>SICK_Technologievorstand</w:t>
      </w:r>
      <w:proofErr w:type="spellEnd"/>
      <w:r>
        <w:rPr>
          <w:rFonts w:cs="Arial"/>
          <w:color w:val="000000" w:themeColor="text1"/>
          <w:szCs w:val="20"/>
        </w:rPr>
        <w:t xml:space="preserve"> Niels Syassen.JPG (© SICK AG)</w:t>
      </w:r>
    </w:p>
    <w:p w14:paraId="75CFF19B" w14:textId="56FA0B3D" w:rsidR="00674FBE" w:rsidRDefault="00674FBE" w:rsidP="00674FBE">
      <w:pPr>
        <w:spacing w:line="276" w:lineRule="auto"/>
        <w:rPr>
          <w:rFonts w:cs="Arial"/>
          <w:color w:val="000000" w:themeColor="text1"/>
          <w:szCs w:val="20"/>
        </w:rPr>
      </w:pPr>
      <w:r>
        <w:rPr>
          <w:rFonts w:cs="Arial"/>
          <w:color w:val="000000" w:themeColor="text1"/>
          <w:szCs w:val="20"/>
        </w:rPr>
        <w:t>Bildunterschrift: Dr. Niels Syassen, Vorstandsmitglied für „</w:t>
      </w:r>
      <w:r w:rsidRPr="00FB64CC">
        <w:t xml:space="preserve">Technology &amp; </w:t>
      </w:r>
      <w:r>
        <w:t>Solutions</w:t>
      </w:r>
      <w:r w:rsidRPr="00FB64CC">
        <w:t>“ der SICK AG</w:t>
      </w:r>
      <w:r>
        <w:rPr>
          <w:rFonts w:cs="Arial"/>
          <w:color w:val="000000" w:themeColor="text1"/>
          <w:szCs w:val="20"/>
        </w:rPr>
        <w:t xml:space="preserve"> mit Sitz in Waldkirch bei Freiburg.  </w:t>
      </w:r>
    </w:p>
    <w:p w14:paraId="34EB78B4" w14:textId="77777777" w:rsidR="00674FBE" w:rsidRDefault="00674FBE" w:rsidP="00674FBE">
      <w:pPr>
        <w:spacing w:line="276" w:lineRule="auto"/>
        <w:rPr>
          <w:rFonts w:cs="Arial"/>
          <w:color w:val="000000" w:themeColor="text1"/>
          <w:szCs w:val="20"/>
        </w:rPr>
      </w:pPr>
    </w:p>
    <w:p w14:paraId="2D4FFB1D" w14:textId="4BFF2CBF" w:rsidR="00674FBE" w:rsidRPr="00674FBE" w:rsidRDefault="00140C5A" w:rsidP="00674FBE">
      <w:pPr>
        <w:spacing w:line="276" w:lineRule="auto"/>
        <w:rPr>
          <w:rFonts w:cs="Arial"/>
          <w:color w:val="000000" w:themeColor="text1"/>
          <w:szCs w:val="20"/>
        </w:rPr>
      </w:pPr>
      <w:r>
        <w:rPr>
          <w:rFonts w:cs="Arial"/>
          <w:color w:val="000000" w:themeColor="text1"/>
          <w:szCs w:val="20"/>
        </w:rPr>
        <w:t>Bild</w:t>
      </w:r>
      <w:r w:rsidR="00674FBE" w:rsidRPr="00674FBE">
        <w:rPr>
          <w:rFonts w:cs="Arial"/>
          <w:color w:val="000000" w:themeColor="text1"/>
          <w:szCs w:val="20"/>
        </w:rPr>
        <w:t xml:space="preserve">: Vorausschauende Qualitätssicherung.JPG (© SICK AG) </w:t>
      </w:r>
      <w:r w:rsidR="00674FBE" w:rsidRPr="00674FBE">
        <w:rPr>
          <w:rFonts w:cs="Arial"/>
          <w:color w:val="000000" w:themeColor="text1"/>
          <w:szCs w:val="20"/>
        </w:rPr>
        <w:br/>
      </w:r>
      <w:r>
        <w:rPr>
          <w:rFonts w:cs="Arial"/>
          <w:color w:val="000000" w:themeColor="text1"/>
          <w:szCs w:val="20"/>
        </w:rPr>
        <w:t>Bildunterschrift</w:t>
      </w:r>
      <w:r w:rsidR="00674FBE" w:rsidRPr="00674FBE">
        <w:rPr>
          <w:rFonts w:cs="Arial"/>
          <w:color w:val="000000" w:themeColor="text1"/>
          <w:szCs w:val="20"/>
        </w:rPr>
        <w:t>: Die Sensortechnologie-Experten von SICK haben ein bahnbrechendes KI-gestütztes Assistenzsystem für die Fertigung entwickel</w:t>
      </w:r>
      <w:r w:rsidR="00674FBE">
        <w:rPr>
          <w:rFonts w:cs="Arial"/>
          <w:color w:val="000000" w:themeColor="text1"/>
          <w:szCs w:val="20"/>
        </w:rPr>
        <w:t>t und wurden dafür m</w:t>
      </w:r>
      <w:r w:rsidR="00674FBE" w:rsidRPr="00674FBE">
        <w:rPr>
          <w:rFonts w:cs="Arial"/>
          <w:color w:val="000000" w:themeColor="text1"/>
          <w:szCs w:val="20"/>
        </w:rPr>
        <w:t>it dem renommierten MIMA 2025 Award in der Kategorie "</w:t>
      </w:r>
      <w:proofErr w:type="spellStart"/>
      <w:r w:rsidR="00674FBE" w:rsidRPr="00674FBE">
        <w:rPr>
          <w:rFonts w:cs="Arial"/>
          <w:color w:val="000000" w:themeColor="text1"/>
          <w:szCs w:val="20"/>
        </w:rPr>
        <w:t>Disrupt</w:t>
      </w:r>
      <w:proofErr w:type="spellEnd"/>
      <w:r w:rsidR="00674FBE" w:rsidRPr="00674FBE">
        <w:rPr>
          <w:rFonts w:cs="Arial"/>
          <w:color w:val="000000" w:themeColor="text1"/>
          <w:szCs w:val="20"/>
        </w:rPr>
        <w:t>!" ausgezeichnet</w:t>
      </w:r>
      <w:r w:rsidR="00674FBE">
        <w:rPr>
          <w:rFonts w:cs="Arial"/>
          <w:color w:val="000000" w:themeColor="text1"/>
          <w:szCs w:val="20"/>
        </w:rPr>
        <w:t xml:space="preserve">. </w:t>
      </w:r>
    </w:p>
    <w:p w14:paraId="5E77C45F" w14:textId="77777777" w:rsidR="00674FBE" w:rsidRPr="00674FBE" w:rsidRDefault="00674FBE" w:rsidP="00674FBE">
      <w:pPr>
        <w:spacing w:line="276" w:lineRule="auto"/>
        <w:rPr>
          <w:rFonts w:cs="Arial"/>
          <w:color w:val="000000" w:themeColor="text1"/>
          <w:szCs w:val="20"/>
        </w:rPr>
      </w:pPr>
    </w:p>
    <w:p w14:paraId="15B427A3" w14:textId="77777777" w:rsidR="00674FBE" w:rsidRPr="00674FBE" w:rsidRDefault="00674FBE" w:rsidP="00674FBE">
      <w:pPr>
        <w:spacing w:line="276" w:lineRule="auto"/>
        <w:rPr>
          <w:rFonts w:cs="Arial"/>
          <w:szCs w:val="20"/>
        </w:rPr>
      </w:pPr>
      <w:r w:rsidRPr="00674FBE">
        <w:rPr>
          <w:rFonts w:cs="Arial"/>
          <w:color w:val="000000" w:themeColor="text1"/>
          <w:szCs w:val="20"/>
        </w:rPr>
        <w:t>- - -</w:t>
      </w:r>
      <w:r w:rsidRPr="00674FBE">
        <w:rPr>
          <w:rFonts w:cs="Arial"/>
          <w:color w:val="000000" w:themeColor="text1"/>
          <w:szCs w:val="20"/>
        </w:rPr>
        <w:br/>
      </w:r>
    </w:p>
    <w:p w14:paraId="6CA13A4C" w14:textId="77777777" w:rsidR="00674FBE" w:rsidRPr="00674FBE" w:rsidRDefault="00674FBE" w:rsidP="00674FBE">
      <w:pPr>
        <w:spacing w:line="276" w:lineRule="auto"/>
        <w:rPr>
          <w:rFonts w:cs="Arial"/>
          <w:b/>
          <w:bCs/>
          <w:color w:val="000000" w:themeColor="text1"/>
          <w:szCs w:val="20"/>
        </w:rPr>
      </w:pPr>
      <w:r w:rsidRPr="00674FBE">
        <w:rPr>
          <w:rFonts w:cs="Arial"/>
          <w:b/>
          <w:bCs/>
          <w:color w:val="000000" w:themeColor="text1"/>
          <w:szCs w:val="20"/>
        </w:rPr>
        <w:t xml:space="preserve">Ansprechpartnerin: </w:t>
      </w:r>
    </w:p>
    <w:p w14:paraId="0EABDED3" w14:textId="0046772A" w:rsidR="00DD4751" w:rsidRPr="00AE39C0" w:rsidRDefault="00674FBE" w:rsidP="00674FBE">
      <w:pPr>
        <w:pStyle w:val="Lead"/>
      </w:pPr>
      <w:r w:rsidRPr="00674FBE">
        <w:rPr>
          <w:rFonts w:cs="Arial"/>
          <w:b w:val="0"/>
          <w:bCs w:val="0"/>
          <w:color w:val="000000" w:themeColor="text1"/>
          <w:szCs w:val="20"/>
        </w:rPr>
        <w:t>Diana Kuch │</w:t>
      </w:r>
      <w:proofErr w:type="gramStart"/>
      <w:r w:rsidRPr="00674FBE">
        <w:rPr>
          <w:rFonts w:cs="Arial"/>
          <w:b w:val="0"/>
          <w:bCs w:val="0"/>
          <w:color w:val="000000" w:themeColor="text1"/>
          <w:szCs w:val="20"/>
        </w:rPr>
        <w:t>PR Managerin</w:t>
      </w:r>
      <w:proofErr w:type="gramEnd"/>
      <w:r w:rsidRPr="00674FBE">
        <w:rPr>
          <w:rFonts w:cs="Arial"/>
          <w:b w:val="0"/>
          <w:bCs w:val="0"/>
          <w:color w:val="000000" w:themeColor="text1"/>
          <w:szCs w:val="20"/>
        </w:rPr>
        <w:t xml:space="preserve"> SICK AG │diana.kuch@sick.de </w:t>
      </w:r>
      <w:r w:rsidRPr="00674FBE">
        <w:rPr>
          <w:rFonts w:cs="Arial"/>
          <w:b w:val="0"/>
          <w:bCs w:val="0"/>
          <w:color w:val="000000" w:themeColor="text1"/>
          <w:szCs w:val="20"/>
        </w:rPr>
        <w:br/>
        <w:t>+49 7681-202-7349 │+49 151 598 23 150</w:t>
      </w:r>
      <w:r w:rsidRPr="00674FBE">
        <w:rPr>
          <w:rFonts w:cs="Arial"/>
          <w:color w:val="000000" w:themeColor="text1"/>
          <w:szCs w:val="20"/>
        </w:rPr>
        <w:br/>
      </w:r>
    </w:p>
    <w:p w14:paraId="23F71C62" w14:textId="77777777" w:rsidR="00432077" w:rsidRPr="00D36503" w:rsidRDefault="000535D5" w:rsidP="008E34F2">
      <w:pPr>
        <w:pStyle w:val="Boilerplate"/>
      </w:pPr>
      <w:r w:rsidRPr="000535D5">
        <w:rPr>
          <w:rFonts w:ascii="Helv" w:hAnsi="Helv" w:cs="Helv"/>
          <w:lang w:eastAsia="de-DE"/>
        </w:rPr>
        <w:t>SICK ist einer der weltweit führenden Lösungsanbieter für sensorbasierte Applikationen für industrielle Anwendungen. Das 1946 von Dr.-Ing. e. h. Erwin Sick gegründete Unternehmen mit Stammsitz in Waldkirch im Breisgau nahe Freiburg zählt zu den Technologie- und Marktführern und ist mit 60 Tochtergesellschaften und Beteiligungen sowie zahlreichen Vertretungen rund um den Globus präsent. SICK beschäftigt mehr als 12.000 Mitarbeitende weltweit und erzielte im Geschäftsjahr 2023 einen Konzernumsatz von 2,3 Mrd. Euro. Weitere Informationen zu SICK erhalten Sie im Internet unter www.sick.com.</w:t>
      </w:r>
    </w:p>
    <w:sectPr w:rsidR="00432077" w:rsidRPr="00D36503" w:rsidSect="00D36503">
      <w:headerReference w:type="default" r:id="rId12"/>
      <w:footerReference w:type="default" r:id="rId13"/>
      <w:headerReference w:type="first" r:id="rId14"/>
      <w:footerReference w:type="first" r:id="rId15"/>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93DC0" w14:textId="77777777" w:rsidR="00595880" w:rsidRDefault="00595880" w:rsidP="00CB0E99">
      <w:pPr>
        <w:spacing w:line="240" w:lineRule="auto"/>
      </w:pPr>
      <w:r>
        <w:separator/>
      </w:r>
    </w:p>
  </w:endnote>
  <w:endnote w:type="continuationSeparator" w:id="0">
    <w:p w14:paraId="2D36A776" w14:textId="77777777" w:rsidR="00595880" w:rsidRDefault="00595880" w:rsidP="00CB0E99">
      <w:pPr>
        <w:spacing w:line="240" w:lineRule="auto"/>
      </w:pPr>
      <w:r>
        <w:continuationSeparator/>
      </w:r>
    </w:p>
  </w:endnote>
  <w:endnote w:type="continuationNotice" w:id="1">
    <w:p w14:paraId="6E16CA45" w14:textId="77777777" w:rsidR="00595880" w:rsidRDefault="005958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964BE" w14:textId="77777777" w:rsidR="008B6429" w:rsidRPr="00E273D4" w:rsidRDefault="008B6429" w:rsidP="008B6429">
    <w:pPr>
      <w:pStyle w:val="Fuzeile"/>
      <w:jc w:val="right"/>
      <w:rPr>
        <w:sz w:val="14"/>
        <w:szCs w:val="14"/>
      </w:rPr>
    </w:pPr>
    <w:r w:rsidRPr="00E273D4">
      <w:rPr>
        <w:sz w:val="14"/>
        <w:szCs w:val="14"/>
      </w:rPr>
      <w:t xml:space="preserve">Seite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BA26EB">
      <w:rPr>
        <w:noProof/>
        <w:sz w:val="14"/>
        <w:szCs w:val="14"/>
      </w:rPr>
      <w:t>2</w:t>
    </w:r>
    <w:r w:rsidRPr="00E273D4">
      <w:rPr>
        <w:sz w:val="14"/>
        <w:szCs w:val="14"/>
      </w:rPr>
      <w:fldChar w:fldCharType="end"/>
    </w:r>
    <w:r w:rsidRPr="00E273D4">
      <w:rPr>
        <w:sz w:val="14"/>
        <w:szCs w:val="14"/>
      </w:rPr>
      <w:t xml:space="preserve"> von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C35504">
      <w:rPr>
        <w:noProof/>
        <w:sz w:val="14"/>
        <w:szCs w:val="14"/>
      </w:rPr>
      <w:t>1</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22F02"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D6A0F" w14:textId="77777777" w:rsidR="00595880" w:rsidRDefault="00595880" w:rsidP="00CB0E99">
      <w:pPr>
        <w:spacing w:line="240" w:lineRule="auto"/>
      </w:pPr>
      <w:r>
        <w:separator/>
      </w:r>
    </w:p>
  </w:footnote>
  <w:footnote w:type="continuationSeparator" w:id="0">
    <w:p w14:paraId="04635E02" w14:textId="77777777" w:rsidR="00595880" w:rsidRDefault="00595880" w:rsidP="00CB0E99">
      <w:pPr>
        <w:spacing w:line="240" w:lineRule="auto"/>
      </w:pPr>
      <w:r>
        <w:continuationSeparator/>
      </w:r>
    </w:p>
  </w:footnote>
  <w:footnote w:type="continuationNotice" w:id="1">
    <w:p w14:paraId="4E497E47" w14:textId="77777777" w:rsidR="00595880" w:rsidRDefault="005958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01D86" w14:textId="77777777" w:rsidR="00CB0E99" w:rsidRPr="005774AB" w:rsidRDefault="002C16DF" w:rsidP="007D7404">
    <w:pPr>
      <w:spacing w:line="384" w:lineRule="exact"/>
      <w:rPr>
        <w:rFonts w:cs="Arial"/>
        <w:color w:val="0070C0"/>
        <w:szCs w:val="20"/>
      </w:rPr>
    </w:pPr>
    <w:r>
      <w:rPr>
        <w:noProof/>
        <w:szCs w:val="20"/>
        <w:lang w:eastAsia="de-DE"/>
      </w:rPr>
      <w:drawing>
        <wp:anchor distT="0" distB="0" distL="114300" distR="114300" simplePos="0" relativeHeight="251658240" behindDoc="1" locked="0" layoutInCell="1" allowOverlap="1" wp14:anchorId="317A9E7A" wp14:editId="481E6983">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1"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15C26"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PRESSEINFORMATION</w:t>
    </w:r>
  </w:p>
  <w:p w14:paraId="3758F89E" w14:textId="77777777" w:rsidR="00392F4D" w:rsidRPr="00E04E05" w:rsidRDefault="002C16DF" w:rsidP="00E04E05">
    <w:pPr>
      <w:spacing w:line="384" w:lineRule="exact"/>
      <w:rPr>
        <w:rFonts w:cs="Arial"/>
        <w:szCs w:val="20"/>
      </w:rPr>
    </w:pPr>
    <w:r>
      <w:rPr>
        <w:bCs/>
        <w:noProof/>
        <w:color w:val="007FC3"/>
        <w:kern w:val="28"/>
        <w:sz w:val="32"/>
        <w:szCs w:val="32"/>
        <w:lang w:eastAsia="de-DE"/>
      </w:rPr>
      <w:drawing>
        <wp:anchor distT="0" distB="0" distL="114300" distR="114300" simplePos="0" relativeHeight="251658241" behindDoc="1" locked="0" layoutInCell="1" allowOverlap="1" wp14:anchorId="51C2B376" wp14:editId="356B8CC9">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3"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16cid:durableId="2064985570">
    <w:abstractNumId w:val="7"/>
  </w:num>
  <w:num w:numId="2" w16cid:durableId="137497900">
    <w:abstractNumId w:val="0"/>
  </w:num>
  <w:num w:numId="3" w16cid:durableId="1537304213">
    <w:abstractNumId w:val="1"/>
  </w:num>
  <w:num w:numId="4" w16cid:durableId="1138884646">
    <w:abstractNumId w:val="2"/>
  </w:num>
  <w:num w:numId="5" w16cid:durableId="1447389383">
    <w:abstractNumId w:val="6"/>
  </w:num>
  <w:num w:numId="6" w16cid:durableId="430511234">
    <w:abstractNumId w:val="5"/>
  </w:num>
  <w:num w:numId="7" w16cid:durableId="139882289">
    <w:abstractNumId w:val="4"/>
  </w:num>
  <w:num w:numId="8" w16cid:durableId="521208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colormru v:ext="edit" colors="#007fc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5C"/>
    <w:rsid w:val="000047B8"/>
    <w:rsid w:val="000077BD"/>
    <w:rsid w:val="00016B69"/>
    <w:rsid w:val="00047437"/>
    <w:rsid w:val="000535D5"/>
    <w:rsid w:val="000756BD"/>
    <w:rsid w:val="0008423C"/>
    <w:rsid w:val="000E2D3C"/>
    <w:rsid w:val="000F5C66"/>
    <w:rsid w:val="001310B9"/>
    <w:rsid w:val="0013615C"/>
    <w:rsid w:val="00140C5A"/>
    <w:rsid w:val="00144B8E"/>
    <w:rsid w:val="0015775E"/>
    <w:rsid w:val="00161D1B"/>
    <w:rsid w:val="0017428D"/>
    <w:rsid w:val="00190A9B"/>
    <w:rsid w:val="001A5682"/>
    <w:rsid w:val="001B3A32"/>
    <w:rsid w:val="001C6197"/>
    <w:rsid w:val="001E47B4"/>
    <w:rsid w:val="001E51CD"/>
    <w:rsid w:val="00215810"/>
    <w:rsid w:val="00216883"/>
    <w:rsid w:val="00227C3D"/>
    <w:rsid w:val="002303F2"/>
    <w:rsid w:val="00241027"/>
    <w:rsid w:val="00243368"/>
    <w:rsid w:val="00246DAA"/>
    <w:rsid w:val="0025113F"/>
    <w:rsid w:val="002610B2"/>
    <w:rsid w:val="00286D84"/>
    <w:rsid w:val="00290A40"/>
    <w:rsid w:val="002B10E3"/>
    <w:rsid w:val="002C16DF"/>
    <w:rsid w:val="00311305"/>
    <w:rsid w:val="00365DDC"/>
    <w:rsid w:val="00377DF0"/>
    <w:rsid w:val="00390C85"/>
    <w:rsid w:val="00392F4D"/>
    <w:rsid w:val="003B7380"/>
    <w:rsid w:val="00432077"/>
    <w:rsid w:val="0043559D"/>
    <w:rsid w:val="00450496"/>
    <w:rsid w:val="00492EE2"/>
    <w:rsid w:val="00497C95"/>
    <w:rsid w:val="004D70DF"/>
    <w:rsid w:val="005027F6"/>
    <w:rsid w:val="00514A5D"/>
    <w:rsid w:val="00547286"/>
    <w:rsid w:val="005554B4"/>
    <w:rsid w:val="005661C5"/>
    <w:rsid w:val="005774AB"/>
    <w:rsid w:val="005864EF"/>
    <w:rsid w:val="00595880"/>
    <w:rsid w:val="005D3648"/>
    <w:rsid w:val="005E790D"/>
    <w:rsid w:val="005F0DE6"/>
    <w:rsid w:val="005F4798"/>
    <w:rsid w:val="00620BA5"/>
    <w:rsid w:val="006374FF"/>
    <w:rsid w:val="00637F15"/>
    <w:rsid w:val="00646A92"/>
    <w:rsid w:val="00674FBE"/>
    <w:rsid w:val="006A725F"/>
    <w:rsid w:val="006C5AFB"/>
    <w:rsid w:val="006D7DA2"/>
    <w:rsid w:val="006F09FE"/>
    <w:rsid w:val="006F6DE2"/>
    <w:rsid w:val="00721ACC"/>
    <w:rsid w:val="00731011"/>
    <w:rsid w:val="00735B1C"/>
    <w:rsid w:val="00744175"/>
    <w:rsid w:val="0075073E"/>
    <w:rsid w:val="0075680B"/>
    <w:rsid w:val="00771F98"/>
    <w:rsid w:val="0079794B"/>
    <w:rsid w:val="007A0763"/>
    <w:rsid w:val="007B152C"/>
    <w:rsid w:val="007D7404"/>
    <w:rsid w:val="007E6CE3"/>
    <w:rsid w:val="007F0429"/>
    <w:rsid w:val="008309C1"/>
    <w:rsid w:val="008940AA"/>
    <w:rsid w:val="008B2141"/>
    <w:rsid w:val="008B6429"/>
    <w:rsid w:val="008C21FC"/>
    <w:rsid w:val="008D0E43"/>
    <w:rsid w:val="008E34F2"/>
    <w:rsid w:val="00910D8D"/>
    <w:rsid w:val="00967B7F"/>
    <w:rsid w:val="009C1042"/>
    <w:rsid w:val="009C7C76"/>
    <w:rsid w:val="00A33D14"/>
    <w:rsid w:val="00A4395C"/>
    <w:rsid w:val="00A4733D"/>
    <w:rsid w:val="00A73665"/>
    <w:rsid w:val="00A775E9"/>
    <w:rsid w:val="00A80A95"/>
    <w:rsid w:val="00A818E9"/>
    <w:rsid w:val="00A863F5"/>
    <w:rsid w:val="00AB0A33"/>
    <w:rsid w:val="00AE39C0"/>
    <w:rsid w:val="00AE4A53"/>
    <w:rsid w:val="00AE782F"/>
    <w:rsid w:val="00B03194"/>
    <w:rsid w:val="00B123CA"/>
    <w:rsid w:val="00B30C5E"/>
    <w:rsid w:val="00B31D5B"/>
    <w:rsid w:val="00B418F4"/>
    <w:rsid w:val="00B54F8A"/>
    <w:rsid w:val="00B75AF0"/>
    <w:rsid w:val="00B96048"/>
    <w:rsid w:val="00BA26EB"/>
    <w:rsid w:val="00BC6C05"/>
    <w:rsid w:val="00BD1EED"/>
    <w:rsid w:val="00BD2BE3"/>
    <w:rsid w:val="00C02C79"/>
    <w:rsid w:val="00C04E45"/>
    <w:rsid w:val="00C22B42"/>
    <w:rsid w:val="00C27B9E"/>
    <w:rsid w:val="00C35504"/>
    <w:rsid w:val="00C3606D"/>
    <w:rsid w:val="00C47424"/>
    <w:rsid w:val="00C7643D"/>
    <w:rsid w:val="00C84DBD"/>
    <w:rsid w:val="00C92212"/>
    <w:rsid w:val="00CB0709"/>
    <w:rsid w:val="00CB0E99"/>
    <w:rsid w:val="00CB6416"/>
    <w:rsid w:val="00CC083F"/>
    <w:rsid w:val="00CC1ADB"/>
    <w:rsid w:val="00D053C5"/>
    <w:rsid w:val="00D07B81"/>
    <w:rsid w:val="00D12299"/>
    <w:rsid w:val="00D34253"/>
    <w:rsid w:val="00D36503"/>
    <w:rsid w:val="00D7255D"/>
    <w:rsid w:val="00D73797"/>
    <w:rsid w:val="00D7448E"/>
    <w:rsid w:val="00D876C8"/>
    <w:rsid w:val="00D94555"/>
    <w:rsid w:val="00D97B8B"/>
    <w:rsid w:val="00DA1D78"/>
    <w:rsid w:val="00DA4CC7"/>
    <w:rsid w:val="00DC0193"/>
    <w:rsid w:val="00DD4751"/>
    <w:rsid w:val="00DF74C4"/>
    <w:rsid w:val="00E00220"/>
    <w:rsid w:val="00E04E05"/>
    <w:rsid w:val="00E273D4"/>
    <w:rsid w:val="00E33724"/>
    <w:rsid w:val="00E43D52"/>
    <w:rsid w:val="00E753B2"/>
    <w:rsid w:val="00ED34D2"/>
    <w:rsid w:val="00EE67CC"/>
    <w:rsid w:val="00EF4F2E"/>
    <w:rsid w:val="00F05A05"/>
    <w:rsid w:val="00F145EC"/>
    <w:rsid w:val="00F17459"/>
    <w:rsid w:val="00F52337"/>
    <w:rsid w:val="00F5454F"/>
    <w:rsid w:val="00F5628B"/>
    <w:rsid w:val="00F7375F"/>
    <w:rsid w:val="00F817B6"/>
    <w:rsid w:val="00F92ADD"/>
    <w:rsid w:val="00FA43DE"/>
    <w:rsid w:val="00FB0FEE"/>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7fc3"/>
    </o:shapedefaults>
    <o:shapelayout v:ext="edit">
      <o:idmap v:ext="edit" data="2"/>
    </o:shapelayout>
  </w:shapeDefaults>
  <w:decimalSymbol w:val=","/>
  <w:listSeparator w:val=";"/>
  <w14:docId w14:val="46778E00"/>
  <w15:docId w15:val="{8BEEB9AA-5D99-4C21-815A-D07AE035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unhideWhenUsed/>
    <w:rsid w:val="005864EF"/>
    <w:rPr>
      <w:szCs w:val="20"/>
    </w:rPr>
  </w:style>
  <w:style w:type="character" w:customStyle="1" w:styleId="KommentartextZchn">
    <w:name w:val="Kommentartext Zchn"/>
    <w:link w:val="Kommentartext"/>
    <w:uiPriority w:val="99"/>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StandardWeb">
    <w:name w:val="Normal (Web)"/>
    <w:basedOn w:val="Standard"/>
    <w:uiPriority w:val="99"/>
    <w:semiHidden/>
    <w:unhideWhenUsed/>
    <w:rsid w:val="0013615C"/>
    <w:rPr>
      <w:rFonts w:ascii="Times New Roman" w:hAnsi="Times New Roman"/>
      <w:sz w:val="24"/>
      <w:szCs w:val="24"/>
    </w:rPr>
  </w:style>
  <w:style w:type="character" w:styleId="NichtaufgelsteErwhnung">
    <w:name w:val="Unresolved Mention"/>
    <w:basedOn w:val="Absatz-Standardschriftart"/>
    <w:uiPriority w:val="99"/>
    <w:semiHidden/>
    <w:unhideWhenUsed/>
    <w:rsid w:val="0013615C"/>
    <w:rPr>
      <w:color w:val="605E5C"/>
      <w:shd w:val="clear" w:color="auto" w:fill="E1DFDD"/>
    </w:rPr>
  </w:style>
  <w:style w:type="paragraph" w:styleId="berarbeitung">
    <w:name w:val="Revision"/>
    <w:hidden/>
    <w:uiPriority w:val="99"/>
    <w:semiHidden/>
    <w:rsid w:val="005D3648"/>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09353">
      <w:bodyDiv w:val="1"/>
      <w:marLeft w:val="0"/>
      <w:marRight w:val="0"/>
      <w:marTop w:val="0"/>
      <w:marBottom w:val="0"/>
      <w:divBdr>
        <w:top w:val="none" w:sz="0" w:space="0" w:color="auto"/>
        <w:left w:val="none" w:sz="0" w:space="0" w:color="auto"/>
        <w:bottom w:val="none" w:sz="0" w:space="0" w:color="auto"/>
        <w:right w:val="none" w:sz="0" w:space="0" w:color="auto"/>
      </w:divBdr>
    </w:div>
    <w:div w:id="800000363">
      <w:bodyDiv w:val="1"/>
      <w:marLeft w:val="0"/>
      <w:marRight w:val="0"/>
      <w:marTop w:val="0"/>
      <w:marBottom w:val="0"/>
      <w:divBdr>
        <w:top w:val="none" w:sz="0" w:space="0" w:color="auto"/>
        <w:left w:val="none" w:sz="0" w:space="0" w:color="auto"/>
        <w:bottom w:val="none" w:sz="0" w:space="0" w:color="auto"/>
        <w:right w:val="none" w:sz="0" w:space="0" w:color="auto"/>
      </w:divBdr>
    </w:div>
    <w:div w:id="948010796">
      <w:bodyDiv w:val="1"/>
      <w:marLeft w:val="0"/>
      <w:marRight w:val="0"/>
      <w:marTop w:val="0"/>
      <w:marBottom w:val="0"/>
      <w:divBdr>
        <w:top w:val="none" w:sz="0" w:space="0" w:color="auto"/>
        <w:left w:val="none" w:sz="0" w:space="0" w:color="auto"/>
        <w:bottom w:val="none" w:sz="0" w:space="0" w:color="auto"/>
        <w:right w:val="none" w:sz="0" w:space="0" w:color="auto"/>
      </w:divBdr>
    </w:div>
    <w:div w:id="1147358401">
      <w:bodyDiv w:val="1"/>
      <w:marLeft w:val="0"/>
      <w:marRight w:val="0"/>
      <w:marTop w:val="0"/>
      <w:marBottom w:val="0"/>
      <w:divBdr>
        <w:top w:val="none" w:sz="0" w:space="0" w:color="auto"/>
        <w:left w:val="none" w:sz="0" w:space="0" w:color="auto"/>
        <w:bottom w:val="none" w:sz="0" w:space="0" w:color="auto"/>
        <w:right w:val="none" w:sz="0" w:space="0" w:color="auto"/>
      </w:divBdr>
    </w:div>
    <w:div w:id="1669939287">
      <w:bodyDiv w:val="1"/>
      <w:marLeft w:val="0"/>
      <w:marRight w:val="0"/>
      <w:marTop w:val="0"/>
      <w:marBottom w:val="0"/>
      <w:divBdr>
        <w:top w:val="none" w:sz="0" w:space="0" w:color="auto"/>
        <w:left w:val="none" w:sz="0" w:space="0" w:color="auto"/>
        <w:bottom w:val="none" w:sz="0" w:space="0" w:color="auto"/>
        <w:right w:val="none" w:sz="0" w:space="0" w:color="auto"/>
      </w:divBdr>
    </w:div>
    <w:div w:id="1795519442">
      <w:bodyDiv w:val="1"/>
      <w:marLeft w:val="0"/>
      <w:marRight w:val="0"/>
      <w:marTop w:val="0"/>
      <w:marBottom w:val="0"/>
      <w:divBdr>
        <w:top w:val="none" w:sz="0" w:space="0" w:color="auto"/>
        <w:left w:val="none" w:sz="0" w:space="0" w:color="auto"/>
        <w:bottom w:val="none" w:sz="0" w:space="0" w:color="auto"/>
        <w:right w:val="none" w:sz="0" w:space="0" w:color="auto"/>
      </w:divBdr>
    </w:div>
    <w:div w:id="1852449445">
      <w:bodyDiv w:val="1"/>
      <w:marLeft w:val="0"/>
      <w:marRight w:val="0"/>
      <w:marTop w:val="0"/>
      <w:marBottom w:val="0"/>
      <w:divBdr>
        <w:top w:val="none" w:sz="0" w:space="0" w:color="auto"/>
        <w:left w:val="none" w:sz="0" w:space="0" w:color="auto"/>
        <w:bottom w:val="none" w:sz="0" w:space="0" w:color="auto"/>
        <w:right w:val="none" w:sz="0" w:space="0" w:color="auto"/>
      </w:divBdr>
    </w:div>
    <w:div w:id="197880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MAwinners2025.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ICK\SICKDocTemplates\DOC%20-%20Corp.%20Templates\Template%20Press%20Release%20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686EF30327446B219B43FE840F923" ma:contentTypeVersion="18" ma:contentTypeDescription="Create a new document." ma:contentTypeScope="" ma:versionID="5a54ca0e2e3bdf7dd458d28dfb3728ba">
  <xsd:schema xmlns:xsd="http://www.w3.org/2001/XMLSchema" xmlns:xs="http://www.w3.org/2001/XMLSchema" xmlns:p="http://schemas.microsoft.com/office/2006/metadata/properties" xmlns:ns1="http://schemas.microsoft.com/sharepoint/v3" xmlns:ns2="6dcb8692-3a0e-4062-a92b-510ec60cb8b9" xmlns:ns3="b9bf61c2-efaa-4824-8fbb-0db1a02c751c" targetNamespace="http://schemas.microsoft.com/office/2006/metadata/properties" ma:root="true" ma:fieldsID="83ff61df976e1484f4f8fc6d6339052f" ns1:_="" ns2:_="" ns3:_="">
    <xsd:import namespace="http://schemas.microsoft.com/sharepoint/v3"/>
    <xsd:import namespace="6dcb8692-3a0e-4062-a92b-510ec60cb8b9"/>
    <xsd:import namespace="b9bf61c2-efaa-4824-8fbb-0db1a02c751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b8692-3a0e-4062-a92b-510ec60cb8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f61c2-efaa-4824-8fbb-0db1a02c75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367208-be7d-4ed1-b3a8-4900ee40a818}" ma:internalName="TaxCatchAll" ma:showField="CatchAllData" ma:web="b9bf61c2-efaa-4824-8fbb-0db1a02c7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9bf61c2-efaa-4824-8fbb-0db1a02c751c" xsi:nil="true"/>
    <lcf76f155ced4ddcb4097134ff3c332f xmlns="6dcb8692-3a0e-4062-a92b-510ec60cb8b9">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C9160BCE-8952-459D-A249-843A34CA7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b8692-3a0e-4062-a92b-510ec60cb8b9"/>
    <ds:schemaRef ds:uri="b9bf61c2-efaa-4824-8fbb-0db1a02c7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9C0F0-8599-4F47-81E3-1DAFC655373F}">
  <ds:schemaRefs>
    <ds:schemaRef ds:uri="http://schemas.openxmlformats.org/officeDocument/2006/bibliography"/>
  </ds:schemaRefs>
</ds:datastoreItem>
</file>

<file path=customXml/itemProps3.xml><?xml version="1.0" encoding="utf-8"?>
<ds:datastoreItem xmlns:ds="http://schemas.openxmlformats.org/officeDocument/2006/customXml" ds:itemID="{563F5388-6237-4F39-A3A7-FCB2A7C07D33}">
  <ds:schemaRefs>
    <ds:schemaRef ds:uri="http://schemas.microsoft.com/sharepoint/v3/contenttype/forms"/>
  </ds:schemaRefs>
</ds:datastoreItem>
</file>

<file path=customXml/itemProps4.xml><?xml version="1.0" encoding="utf-8"?>
<ds:datastoreItem xmlns:ds="http://schemas.openxmlformats.org/officeDocument/2006/customXml" ds:itemID="{CD5CBE68-8DD9-4173-8966-081E8BAF1058}">
  <ds:schemaRefs>
    <ds:schemaRef ds:uri="http://schemas.microsoft.com/office/2006/metadata/properties"/>
    <ds:schemaRef ds:uri="http://schemas.microsoft.com/office/infopath/2007/PartnerControls"/>
    <ds:schemaRef ds:uri="http://schemas.microsoft.com/sharepoint/v3"/>
    <ds:schemaRef ds:uri="b9bf61c2-efaa-4824-8fbb-0db1a02c751c"/>
    <ds:schemaRef ds:uri="6dcb8692-3a0e-4062-a92b-510ec60cb8b9"/>
  </ds:schemaRefs>
</ds:datastoreItem>
</file>

<file path=docMetadata/LabelInfo.xml><?xml version="1.0" encoding="utf-8"?>
<clbl:labelList xmlns:clbl="http://schemas.microsoft.com/office/2020/mipLabelMetadata">
  <clbl:label id="{87867195-f2b8-4ac2-b0b6-6bb73cb33af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Template Press Release DE.dotx</Template>
  <TotalTime>0</TotalTime>
  <Pages>2</Pages>
  <Words>671</Words>
  <Characters>4229</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Presseinformation DE</vt:lpstr>
      <vt:lpstr>Template Presseinformation DE</vt:lpstr>
    </vt:vector>
  </TitlesOfParts>
  <Company>SICK</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 gewinnt den Microsoft Intelligent Manufacturing Award (MIMA) 2025</dc:title>
  <dc:creator>Diana Kuch</dc:creator>
  <cp:lastModifiedBy>Diana Kuch</cp:lastModifiedBy>
  <cp:revision>14</cp:revision>
  <cp:lastPrinted>2014-07-28T14:05:00Z</cp:lastPrinted>
  <dcterms:created xsi:type="dcterms:W3CDTF">2025-03-04T11:33:00Z</dcterms:created>
  <dcterms:modified xsi:type="dcterms:W3CDTF">2025-03-13T08:30:00Z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0x01010061B686EF30327446B219B43FE840F923</vt:lpwstr>
  </property>
  <property fmtid="{D5CDD505-2E9C-101B-9397-08002B2CF9AE}" pid="4" name="MediaServiceImageTags">
    <vt:lpwstr/>
  </property>
</Properties>
</file>